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F4" w:rsidRDefault="00236A7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：梅州市中医医院信息机房</w:t>
      </w:r>
      <w:proofErr w:type="gramStart"/>
      <w:r>
        <w:rPr>
          <w:rFonts w:ascii="黑体" w:eastAsia="黑体" w:hAnsi="黑体" w:hint="eastAsia"/>
          <w:sz w:val="32"/>
          <w:szCs w:val="32"/>
        </w:rPr>
        <w:t>维保内容</w:t>
      </w:r>
      <w:proofErr w:type="gramEnd"/>
      <w:r>
        <w:rPr>
          <w:rFonts w:ascii="黑体" w:eastAsia="黑体" w:hAnsi="黑体" w:hint="eastAsia"/>
          <w:sz w:val="32"/>
          <w:szCs w:val="32"/>
        </w:rPr>
        <w:t>清单</w:t>
      </w:r>
    </w:p>
    <w:p w:rsidR="00823CF4" w:rsidRDefault="00236A7A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机房基础设备：</w:t>
      </w:r>
    </w:p>
    <w:p w:rsidR="00823CF4" w:rsidRDefault="00823CF4">
      <w:pPr>
        <w:jc w:val="center"/>
        <w:rPr>
          <w:rFonts w:asciiTheme="minorEastAsia" w:hAnsiTheme="minorEastAsia"/>
        </w:rPr>
      </w:pPr>
    </w:p>
    <w:tbl>
      <w:tblPr>
        <w:tblStyle w:val="a3"/>
        <w:tblW w:w="14173" w:type="dxa"/>
        <w:tblLook w:val="04A0" w:firstRow="1" w:lastRow="0" w:firstColumn="1" w:lastColumn="0" w:noHBand="0" w:noVBand="1"/>
      </w:tblPr>
      <w:tblGrid>
        <w:gridCol w:w="2692"/>
        <w:gridCol w:w="8205"/>
        <w:gridCol w:w="1919"/>
        <w:gridCol w:w="1357"/>
      </w:tblGrid>
      <w:tr w:rsidR="00823CF4">
        <w:trPr>
          <w:trHeight w:val="818"/>
        </w:trPr>
        <w:tc>
          <w:tcPr>
            <w:tcW w:w="2692" w:type="dxa"/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维保项目</w:t>
            </w:r>
            <w:proofErr w:type="gramEnd"/>
          </w:p>
        </w:tc>
        <w:tc>
          <w:tcPr>
            <w:tcW w:w="8205" w:type="dxa"/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包含内容</w:t>
            </w:r>
          </w:p>
        </w:tc>
        <w:tc>
          <w:tcPr>
            <w:tcW w:w="1919" w:type="dxa"/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服务数量（年）</w:t>
            </w:r>
          </w:p>
        </w:tc>
        <w:tc>
          <w:tcPr>
            <w:tcW w:w="1357" w:type="dxa"/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产品数量</w:t>
            </w:r>
          </w:p>
        </w:tc>
      </w:tr>
      <w:tr w:rsidR="00823CF4">
        <w:tc>
          <w:tcPr>
            <w:tcW w:w="2692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机房基础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设施维保</w:t>
            </w:r>
            <w:proofErr w:type="gramEnd"/>
          </w:p>
        </w:tc>
        <w:tc>
          <w:tcPr>
            <w:tcW w:w="8205" w:type="dxa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机房隔断、墙面、地板、照明、防雷、防水、防鼠检查。</w:t>
            </w:r>
          </w:p>
        </w:tc>
        <w:tc>
          <w:tcPr>
            <w:tcW w:w="1919" w:type="dxa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7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>
        <w:tc>
          <w:tcPr>
            <w:tcW w:w="2692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智能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微模块维保</w:t>
            </w:r>
            <w:proofErr w:type="gramEnd"/>
          </w:p>
        </w:tc>
        <w:tc>
          <w:tcPr>
            <w:tcW w:w="8205" w:type="dxa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模块化精密空调、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UPS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主机、电池组、配电柜的日常维护、故障检查及预防性测试</w:t>
            </w:r>
          </w:p>
        </w:tc>
        <w:tc>
          <w:tcPr>
            <w:tcW w:w="1919" w:type="dxa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7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>
        <w:tc>
          <w:tcPr>
            <w:tcW w:w="2692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数据中心基础设施管理系统</w:t>
            </w:r>
          </w:p>
        </w:tc>
        <w:tc>
          <w:tcPr>
            <w:tcW w:w="8205" w:type="dxa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IDS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管理基本软件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NetEco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V600R007_Hi-Care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应用软件支持服务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NetEco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>数据中心管理软件</w:t>
            </w:r>
          </w:p>
        </w:tc>
        <w:tc>
          <w:tcPr>
            <w:tcW w:w="1919" w:type="dxa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7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>
        <w:tc>
          <w:tcPr>
            <w:tcW w:w="2692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精密空调</w:t>
            </w:r>
          </w:p>
        </w:tc>
        <w:tc>
          <w:tcPr>
            <w:tcW w:w="8205" w:type="dxa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佳力图精密空调巡检、维护、过滤网清洗、更换，除湿系统、水路系统清洗及故障检查</w:t>
            </w:r>
          </w:p>
        </w:tc>
        <w:tc>
          <w:tcPr>
            <w:tcW w:w="1919" w:type="dxa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7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>
        <w:tc>
          <w:tcPr>
            <w:tcW w:w="2692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新风系统</w:t>
            </w:r>
          </w:p>
        </w:tc>
        <w:tc>
          <w:tcPr>
            <w:tcW w:w="8205" w:type="dxa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通风管道、口和普通柜机的日常维护及故障检查</w:t>
            </w:r>
          </w:p>
        </w:tc>
        <w:tc>
          <w:tcPr>
            <w:tcW w:w="1919" w:type="dxa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7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>
        <w:tc>
          <w:tcPr>
            <w:tcW w:w="2692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环境集中监控系统</w:t>
            </w: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巡检</w:t>
            </w:r>
          </w:p>
        </w:tc>
        <w:tc>
          <w:tcPr>
            <w:tcW w:w="8205" w:type="dxa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设备的检查维护，管理系统优化、升级、事件日志、告警情况检查</w:t>
            </w:r>
          </w:p>
        </w:tc>
        <w:tc>
          <w:tcPr>
            <w:tcW w:w="1919" w:type="dxa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7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>
        <w:tc>
          <w:tcPr>
            <w:tcW w:w="2692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安防系统</w:t>
            </w:r>
          </w:p>
        </w:tc>
        <w:tc>
          <w:tcPr>
            <w:tcW w:w="8205" w:type="dxa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监控和门禁维护检查</w:t>
            </w:r>
          </w:p>
        </w:tc>
        <w:tc>
          <w:tcPr>
            <w:tcW w:w="1919" w:type="dxa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357" w:type="dxa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</w:tbl>
    <w:p w:rsidR="00823CF4" w:rsidRDefault="00823CF4">
      <w:pPr>
        <w:spacing w:line="200" w:lineRule="atLeast"/>
        <w:rPr>
          <w:rFonts w:asciiTheme="minorEastAsia" w:hAnsiTheme="minorEastAsia"/>
        </w:rPr>
      </w:pPr>
    </w:p>
    <w:p w:rsidR="00823CF4" w:rsidRDefault="00236A7A">
      <w:pPr>
        <w:spacing w:line="200" w:lineRule="atLeas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机房网络设备：</w:t>
      </w:r>
    </w:p>
    <w:tbl>
      <w:tblPr>
        <w:tblpPr w:leftFromText="180" w:rightFromText="180" w:vertAnchor="text" w:horzAnchor="page" w:tblpX="1468" w:tblpY="299"/>
        <w:tblOverlap w:val="never"/>
        <w:tblW w:w="14173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993"/>
        <w:gridCol w:w="1531"/>
        <w:gridCol w:w="7035"/>
        <w:gridCol w:w="1320"/>
        <w:gridCol w:w="918"/>
      </w:tblGrid>
      <w:tr w:rsidR="00823CF4" w:rsidTr="00BA0DD8">
        <w:trPr>
          <w:trHeight w:val="9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设备类型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品牌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型号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设备规格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服务数量（年）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产品数量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核心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交换机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H3C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S7510E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端口千兆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以太网光口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(SFP,LC)+4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端口万兆以太网光接口模块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(SFP+,LC)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端口千兆以太网电接口模块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(RJ45)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H3C S7500E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交换路由引擎模块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H3C 1400W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交流电源模块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H3C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S5500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H3C S5500-28F-EI-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以太网交换机主机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(24SFP+8GE Combo+2Slots)-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单交流电源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核心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路由器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H3C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MRS36-40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广域网端口，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端口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100/1000BASE-T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268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安全设备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H3C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F1070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0DD8" w:rsidRDefault="00BA0DD8">
            <w:pPr>
              <w:spacing w:line="200" w:lineRule="atLeas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H3C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F1070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防火墙主机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10/100/1000BASE-T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端口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100/1000 BASE-X SFP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端口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10G/1G BASE-X SFP+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端口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Slots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23CF4" w:rsidTr="00BA0DD8">
        <w:trPr>
          <w:trHeight w:val="97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H3C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F1000,AV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防病毒安全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License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23CF4" w:rsidTr="00BA0DD8">
        <w:trPr>
          <w:trHeight w:val="100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H3C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F1000 WAF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特征库升级授权函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23CF4" w:rsidTr="00BA0DD8">
        <w:trPr>
          <w:trHeight w:val="108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H3C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F1000,IPS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特征库升级服务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23CF4" w:rsidTr="00BA0DD8">
        <w:trPr>
          <w:trHeight w:val="145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H3C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ACG1000-SE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H3C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ACG1000-SE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应用控制网关设备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(4*GE Combo+10*GE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978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H3C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ACG1000-SE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应用识别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&amp;URL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特征库升级服务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60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H3C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F1020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H3C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F1020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防火墙主机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10/100/1000BASE-T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端口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100/1000 BASE-X SFP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端口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,1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Slot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H3C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F1000,AV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防病毒安全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License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H3C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F1000 WAF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特征库升级授权函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3CF4" w:rsidRDefault="00236A7A">
            <w:pPr>
              <w:spacing w:line="200" w:lineRule="atLeas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H3C </w:t>
            </w:r>
            <w:proofErr w:type="spellStart"/>
            <w:r>
              <w:rPr>
                <w:rFonts w:ascii="仿宋" w:eastAsia="仿宋" w:hAnsi="仿宋" w:hint="eastAsia"/>
                <w:sz w:val="28"/>
                <w:szCs w:val="28"/>
              </w:rPr>
              <w:t>SecPath</w:t>
            </w:r>
            <w:proofErr w:type="spell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F1000,IPS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特征库升级服务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二层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交换机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H3C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S3600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S3110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S3600V2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S3110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S3600V2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S3110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S3600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S3110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3100V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S3600V2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S3600V2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24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BA0DD8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28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S3600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S3110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S3110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S3600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823CF4" w:rsidTr="00BA0DD8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CF4" w:rsidRDefault="00823CF4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S5130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48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口电口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+4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光口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CF4" w:rsidRDefault="00236A7A">
            <w:pPr>
              <w:spacing w:line="20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</w:tbl>
    <w:p w:rsidR="00823CF4" w:rsidRDefault="00823CF4">
      <w:bookmarkStart w:id="0" w:name="_GoBack"/>
      <w:bookmarkEnd w:id="0"/>
    </w:p>
    <w:p w:rsidR="00823CF4" w:rsidRDefault="00823CF4"/>
    <w:sectPr w:rsidR="00823C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3B"/>
    <w:rsid w:val="00236A7A"/>
    <w:rsid w:val="002B40FC"/>
    <w:rsid w:val="002F400D"/>
    <w:rsid w:val="003157EB"/>
    <w:rsid w:val="00333130"/>
    <w:rsid w:val="0035237E"/>
    <w:rsid w:val="004827D0"/>
    <w:rsid w:val="00507FC7"/>
    <w:rsid w:val="005924C1"/>
    <w:rsid w:val="006A76A5"/>
    <w:rsid w:val="00823CF4"/>
    <w:rsid w:val="008F6479"/>
    <w:rsid w:val="00BA0DD8"/>
    <w:rsid w:val="00BC5AF3"/>
    <w:rsid w:val="00CB123B"/>
    <w:rsid w:val="29AF72CB"/>
    <w:rsid w:val="40B1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299</Words>
  <Characters>1706</Characters>
  <Application>Microsoft Office Word</Application>
  <DocSecurity>0</DocSecurity>
  <Lines>14</Lines>
  <Paragraphs>4</Paragraphs>
  <ScaleCrop>false</ScaleCrop>
  <Company>china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China</cp:lastModifiedBy>
  <cp:revision>7</cp:revision>
  <dcterms:created xsi:type="dcterms:W3CDTF">2021-04-13T03:08:00Z</dcterms:created>
  <dcterms:modified xsi:type="dcterms:W3CDTF">2021-08-23T08:17:00Z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